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bookmarkStart w:id="0" w:name="_GoBack"/>
      <w:bookmarkEnd w:id="0"/>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24905"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A24905">
        <w:rPr>
          <w:b/>
          <w:bCs/>
          <w:color w:val="000000" w:themeColor="text1"/>
        </w:rPr>
        <w:t xml:space="preserve">laikantis grupių izoliacijos principo: </w:t>
      </w:r>
    </w:p>
    <w:p w14:paraId="7E270417" w14:textId="3A0C5662"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 xml:space="preserve">vaikai, </w:t>
      </w:r>
      <w:r w:rsidR="00785C4E" w:rsidRPr="00A24905">
        <w:rPr>
          <w:b/>
          <w:bCs/>
          <w:color w:val="000000" w:themeColor="text1"/>
        </w:rPr>
        <w:t>lankytų nuolatos tą pačią grupę,</w:t>
      </w:r>
      <w:r w:rsidR="00785C4E" w:rsidRPr="00CB387A">
        <w:rPr>
          <w:color w:val="000000" w:themeColor="text1"/>
        </w:rPr>
        <w:t xml:space="preserve"> grupės veikla būtų vykdoma taip, kad būtų išvengta skirtingas grupes lankančių vaikų kontakto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6552F8" w:rsidRDefault="006B4B73" w:rsidP="00B730C7">
      <w:pPr>
        <w:pStyle w:val="Default"/>
        <w:jc w:val="both"/>
        <w:rPr>
          <w:color w:val="auto"/>
        </w:rPr>
      </w:pPr>
      <w:r w:rsidRPr="00CB387A">
        <w:rPr>
          <w:color w:val="000000" w:themeColor="text1"/>
        </w:rPr>
        <w:t>2</w:t>
      </w:r>
      <w:r w:rsidR="00B730C7" w:rsidRPr="00CB387A">
        <w:rPr>
          <w:color w:val="000000" w:themeColor="text1"/>
        </w:rPr>
        <w:t xml:space="preserve">.5. </w:t>
      </w:r>
      <w:r w:rsidR="00785C4E" w:rsidRPr="00CB387A">
        <w:rPr>
          <w:color w:val="000000" w:themeColor="text1"/>
        </w:rPr>
        <w:t xml:space="preserve">vaikai būtų maitinami grupės patalpose. Jei grupės patalpose nėra sąlygų organizuoti vaikų </w:t>
      </w:r>
      <w:r w:rsidR="00785C4E" w:rsidRPr="006552F8">
        <w:rPr>
          <w:color w:val="auto"/>
        </w:rPr>
        <w:t>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6552F8">
        <w:rPr>
          <w:color w:val="auto"/>
        </w:rPr>
        <w:t>;</w:t>
      </w:r>
    </w:p>
    <w:p w14:paraId="64F95065" w14:textId="30BC51CD" w:rsidR="00785C4E" w:rsidRPr="006552F8" w:rsidRDefault="006B4B73" w:rsidP="00B730C7">
      <w:pPr>
        <w:pStyle w:val="Default"/>
        <w:jc w:val="both"/>
        <w:rPr>
          <w:color w:val="auto"/>
        </w:rPr>
      </w:pPr>
      <w:r w:rsidRPr="006552F8">
        <w:rPr>
          <w:color w:val="auto"/>
        </w:rPr>
        <w:t>2</w:t>
      </w:r>
      <w:r w:rsidR="00B730C7" w:rsidRPr="006552F8">
        <w:rPr>
          <w:color w:val="auto"/>
        </w:rPr>
        <w:t xml:space="preserve">.6. </w:t>
      </w:r>
      <w:r w:rsidR="00B730C7" w:rsidRPr="006552F8">
        <w:rPr>
          <w:b/>
          <w:bCs/>
          <w:color w:val="auto"/>
        </w:rPr>
        <w:t>u</w:t>
      </w:r>
      <w:r w:rsidR="00785C4E" w:rsidRPr="006552F8">
        <w:rPr>
          <w:b/>
          <w:bCs/>
          <w:color w:val="auto"/>
        </w:rPr>
        <w:t>žtikrinti, kad nebūtų organizuojam</w:t>
      </w:r>
      <w:r w:rsidR="00081B4C" w:rsidRPr="006552F8">
        <w:rPr>
          <w:b/>
          <w:bCs/>
          <w:color w:val="auto"/>
        </w:rPr>
        <w:t>i</w:t>
      </w:r>
      <w:r w:rsidR="00785C4E" w:rsidRPr="006552F8">
        <w:rPr>
          <w:b/>
          <w:bCs/>
          <w:color w:val="auto"/>
        </w:rPr>
        <w:t xml:space="preserve"> </w:t>
      </w:r>
      <w:r w:rsidR="00081B4C" w:rsidRPr="006552F8">
        <w:rPr>
          <w:b/>
          <w:bCs/>
          <w:color w:val="auto"/>
        </w:rPr>
        <w:t xml:space="preserve">renginiai, </w:t>
      </w:r>
      <w:r w:rsidR="00785C4E" w:rsidRPr="006552F8">
        <w:rPr>
          <w:b/>
          <w:bCs/>
          <w:color w:val="auto"/>
        </w:rPr>
        <w:t>bendros veiklos kelioms vaikų grupėms.</w:t>
      </w:r>
      <w:r w:rsidR="00785C4E" w:rsidRPr="006552F8">
        <w:rPr>
          <w:color w:val="auto"/>
        </w:rPr>
        <w:t xml:space="preserve"> Jei įstaigoje yra bendrų patalpų (kūno kultūros, muzikos salių ar pan.) po kiekvienos grupės panaudojimo jos turi būti išvėdinam</w:t>
      </w:r>
      <w:r w:rsidR="00081B4C" w:rsidRPr="006552F8">
        <w:rPr>
          <w:color w:val="auto"/>
        </w:rPr>
        <w:t>os</w:t>
      </w:r>
      <w:r w:rsidR="00785C4E" w:rsidRPr="006552F8">
        <w:rPr>
          <w:color w:val="auto"/>
        </w:rPr>
        <w:t xml:space="preserve"> ir išvalomos</w:t>
      </w:r>
      <w:r w:rsidR="008A1E47" w:rsidRPr="006552F8">
        <w:rPr>
          <w:color w:val="auto"/>
        </w:rPr>
        <w:t>;</w:t>
      </w:r>
    </w:p>
    <w:p w14:paraId="1472C034" w14:textId="294AAD86" w:rsidR="008A1E47" w:rsidRPr="006552F8" w:rsidRDefault="006B4B73" w:rsidP="00B730C7">
      <w:pPr>
        <w:pStyle w:val="Default"/>
        <w:jc w:val="both"/>
        <w:rPr>
          <w:color w:val="auto"/>
        </w:rPr>
      </w:pPr>
      <w:r w:rsidRPr="006552F8">
        <w:rPr>
          <w:color w:val="auto"/>
        </w:rPr>
        <w:t>2</w:t>
      </w:r>
      <w:r w:rsidR="008A1E47" w:rsidRPr="006552F8">
        <w:rPr>
          <w:color w:val="auto"/>
        </w:rPr>
        <w:t xml:space="preserve">.7. </w:t>
      </w:r>
      <w:r w:rsidR="00081B4C" w:rsidRPr="006552F8">
        <w:rPr>
          <w:b/>
          <w:bCs/>
          <w:color w:val="auto"/>
        </w:rPr>
        <w:t>maksimaliai išnaudoti galimybes</w:t>
      </w:r>
      <w:r w:rsidR="00081B4C" w:rsidRPr="006552F8">
        <w:rPr>
          <w:color w:val="auto"/>
        </w:rPr>
        <w:t xml:space="preserve"> </w:t>
      </w:r>
      <w:r w:rsidR="008A1E47" w:rsidRPr="006552F8">
        <w:rPr>
          <w:b/>
          <w:bCs/>
          <w:color w:val="auto"/>
        </w:rPr>
        <w:t>ugdymo organiz</w:t>
      </w:r>
      <w:r w:rsidR="00081B4C" w:rsidRPr="006552F8">
        <w:rPr>
          <w:b/>
          <w:bCs/>
          <w:color w:val="auto"/>
        </w:rPr>
        <w:t>avimui</w:t>
      </w:r>
      <w:r w:rsidR="008A1E47" w:rsidRPr="006552F8">
        <w:rPr>
          <w:b/>
          <w:bCs/>
          <w:color w:val="auto"/>
        </w:rPr>
        <w:t xml:space="preserve"> lauke įstaigos teritorijoje išlaikant fizinį atstumą</w:t>
      </w:r>
      <w:r w:rsidR="005031BE" w:rsidRPr="006552F8">
        <w:rPr>
          <w:b/>
          <w:bCs/>
          <w:color w:val="auto"/>
          <w:lang w:val="en-US"/>
        </w:rPr>
        <w:t xml:space="preserve"> </w:t>
      </w:r>
      <w:r w:rsidR="005031BE" w:rsidRPr="006552F8">
        <w:rPr>
          <w:b/>
          <w:bCs/>
          <w:color w:val="auto"/>
        </w:rPr>
        <w:t>ir atskirų grupių izoliaciją</w:t>
      </w:r>
      <w:r w:rsidR="008A1E47" w:rsidRPr="006552F8">
        <w:rPr>
          <w:b/>
          <w:bCs/>
          <w:color w:val="auto"/>
        </w:rPr>
        <w:t>. Lauko žaidimų erdvės turi būti suskirstytos atskiroms grupėms.</w:t>
      </w:r>
      <w:r w:rsidR="008A1E47" w:rsidRPr="006552F8">
        <w:rPr>
          <w:color w:val="auto"/>
        </w:rPr>
        <w:t xml:space="preserve"> Jei tokios galimybės nėra, į lauką vaikai turėtų būti vedami pagal iš anksto sudarytą grafiką.</w:t>
      </w:r>
      <w:r w:rsidR="00081B4C" w:rsidRPr="006552F8">
        <w:rPr>
          <w:color w:val="auto"/>
        </w:rPr>
        <w:t xml:space="preserve"> Jei lauke organizuojamas renginys kelioms grupėms, tarp dalyvių turi būti išlaikomas 1 metro atstumas.</w:t>
      </w:r>
    </w:p>
    <w:p w14:paraId="43103793" w14:textId="77777777" w:rsidR="004866D6" w:rsidRPr="006552F8" w:rsidRDefault="004866D6" w:rsidP="00B730C7">
      <w:pPr>
        <w:pStyle w:val="Default"/>
        <w:jc w:val="both"/>
        <w:rPr>
          <w:color w:val="auto"/>
        </w:rPr>
      </w:pPr>
    </w:p>
    <w:p w14:paraId="4B8E294D" w14:textId="30C2418C" w:rsidR="00785C4E" w:rsidRPr="006552F8" w:rsidRDefault="00653752" w:rsidP="00B730C7">
      <w:pPr>
        <w:pStyle w:val="Default"/>
        <w:jc w:val="both"/>
        <w:rPr>
          <w:color w:val="auto"/>
        </w:rPr>
      </w:pPr>
      <w:r w:rsidRPr="006552F8">
        <w:rPr>
          <w:color w:val="auto"/>
        </w:rPr>
        <w:t>3</w:t>
      </w:r>
      <w:r w:rsidR="00B730C7" w:rsidRPr="006552F8">
        <w:rPr>
          <w:color w:val="auto"/>
        </w:rPr>
        <w:t>.</w:t>
      </w:r>
      <w:r w:rsidR="00785C4E" w:rsidRPr="006552F8">
        <w:rPr>
          <w:color w:val="auto"/>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6552F8" w:rsidRDefault="004866D6" w:rsidP="00B730C7">
      <w:pPr>
        <w:pStyle w:val="Default"/>
        <w:jc w:val="both"/>
        <w:rPr>
          <w:color w:val="auto"/>
        </w:rPr>
      </w:pPr>
    </w:p>
    <w:p w14:paraId="11273931" w14:textId="77777777" w:rsidR="00081B4C" w:rsidRPr="006552F8" w:rsidRDefault="00653752" w:rsidP="00B730C7">
      <w:pPr>
        <w:pStyle w:val="Default"/>
        <w:jc w:val="both"/>
        <w:rPr>
          <w:b/>
          <w:bCs/>
          <w:color w:val="auto"/>
        </w:rPr>
      </w:pPr>
      <w:r w:rsidRPr="006552F8">
        <w:rPr>
          <w:color w:val="auto"/>
        </w:rPr>
        <w:t>4</w:t>
      </w:r>
      <w:r w:rsidR="00B730C7" w:rsidRPr="006552F8">
        <w:rPr>
          <w:color w:val="auto"/>
        </w:rPr>
        <w:t xml:space="preserve">. </w:t>
      </w:r>
      <w:r w:rsidR="00785C4E" w:rsidRPr="006552F8">
        <w:rPr>
          <w:b/>
          <w:bCs/>
          <w:color w:val="auto"/>
        </w:rPr>
        <w:t>Prie įėjimo į patalpas</w:t>
      </w:r>
      <w:r w:rsidR="00785C4E" w:rsidRPr="006552F8">
        <w:rPr>
          <w:color w:val="auto"/>
        </w:rPr>
        <w:t xml:space="preserve">, kuriose vykdomas ikimokyklinis ir (ar) priešmokyklinis ugdymas, </w:t>
      </w:r>
      <w:r w:rsidR="00785C4E" w:rsidRPr="006552F8">
        <w:rPr>
          <w:b/>
          <w:bCs/>
          <w:color w:val="auto"/>
        </w:rPr>
        <w:t xml:space="preserve">pateikti informaciją </w:t>
      </w:r>
      <w:r w:rsidR="006731E4" w:rsidRPr="006552F8">
        <w:rPr>
          <w:b/>
          <w:bCs/>
          <w:color w:val="auto"/>
        </w:rPr>
        <w:t>apie</w:t>
      </w:r>
      <w:r w:rsidR="00081B4C" w:rsidRPr="006552F8">
        <w:rPr>
          <w:b/>
          <w:bCs/>
          <w:color w:val="auto"/>
        </w:rPr>
        <w:t>:</w:t>
      </w:r>
    </w:p>
    <w:p w14:paraId="27D35D6B" w14:textId="573E20C9" w:rsidR="00785C4E" w:rsidRPr="006552F8" w:rsidRDefault="00081B4C" w:rsidP="00B730C7">
      <w:pPr>
        <w:pStyle w:val="Default"/>
        <w:jc w:val="both"/>
        <w:rPr>
          <w:color w:val="auto"/>
        </w:rPr>
      </w:pPr>
      <w:r w:rsidRPr="006552F8">
        <w:rPr>
          <w:b/>
          <w:bCs/>
          <w:color w:val="auto"/>
        </w:rPr>
        <w:t>-</w:t>
      </w:r>
      <w:r w:rsidR="006731E4" w:rsidRPr="006552F8">
        <w:rPr>
          <w:b/>
          <w:bCs/>
          <w:color w:val="auto"/>
        </w:rPr>
        <w:t xml:space="preserve"> asmens higienos laikymosi būtinybę</w:t>
      </w:r>
      <w:r w:rsidR="006731E4" w:rsidRPr="006552F8">
        <w:rPr>
          <w:color w:val="auto"/>
        </w:rPr>
        <w:t xml:space="preserve"> (rankų higieną, kosėjimo, čiaudėjimo etiketą ir kt.)</w:t>
      </w:r>
      <w:r w:rsidRPr="006552F8">
        <w:rPr>
          <w:color w:val="auto"/>
        </w:rPr>
        <w:t>;</w:t>
      </w:r>
    </w:p>
    <w:p w14:paraId="057C915F" w14:textId="4F03E14D" w:rsidR="00081B4C" w:rsidRPr="006552F8" w:rsidRDefault="00081B4C" w:rsidP="00B730C7">
      <w:pPr>
        <w:pStyle w:val="Default"/>
        <w:jc w:val="both"/>
        <w:rPr>
          <w:color w:val="auto"/>
        </w:rPr>
      </w:pPr>
      <w:r w:rsidRPr="006552F8">
        <w:rPr>
          <w:color w:val="auto"/>
        </w:rPr>
        <w:t xml:space="preserve">- </w:t>
      </w:r>
      <w:r w:rsidRPr="006552F8">
        <w:rPr>
          <w:b/>
          <w:bCs/>
          <w:color w:val="auto"/>
        </w:rPr>
        <w:t>apie reikalavimus dėl kaukių dėvėjimo</w:t>
      </w:r>
      <w:r w:rsidRPr="006552F8">
        <w:rPr>
          <w:color w:val="auto"/>
        </w:rPr>
        <w:t>;</w:t>
      </w:r>
    </w:p>
    <w:p w14:paraId="62E72E39" w14:textId="38ECC68F" w:rsidR="00081B4C" w:rsidRPr="006552F8" w:rsidRDefault="00081B4C" w:rsidP="00B730C7">
      <w:pPr>
        <w:pStyle w:val="Default"/>
        <w:jc w:val="both"/>
        <w:rPr>
          <w:color w:val="auto"/>
        </w:rPr>
      </w:pPr>
      <w:r w:rsidRPr="006552F8">
        <w:rPr>
          <w:color w:val="auto"/>
        </w:rPr>
        <w:t xml:space="preserve">- </w:t>
      </w:r>
      <w:r w:rsidRPr="006552F8">
        <w:rPr>
          <w:b/>
          <w:bCs/>
          <w:color w:val="auto"/>
        </w:rPr>
        <w:t>draudimą ugdyme dalyvauti vaikams, kuriems pasireiškia karščiavimas</w:t>
      </w:r>
      <w:r w:rsidRPr="006552F8">
        <w:rPr>
          <w:color w:val="auto"/>
        </w:rPr>
        <w:t xml:space="preserve"> (37,3 °C ir daugiau), </w:t>
      </w:r>
      <w:r w:rsidRPr="006552F8">
        <w:rPr>
          <w:b/>
          <w:bCs/>
          <w:color w:val="auto"/>
        </w:rPr>
        <w:t>kurie turi ūmių viršutinių kvėpavimo takų ligų požymių</w:t>
      </w:r>
      <w:r w:rsidR="001369F9" w:rsidRPr="006552F8">
        <w:rPr>
          <w:color w:val="auto"/>
        </w:rPr>
        <w:t xml:space="preserve"> (pvz., sloga, kosulys, pasunkėjęs kvėpavimas).</w:t>
      </w:r>
    </w:p>
    <w:p w14:paraId="63C855D0" w14:textId="1790F2B1" w:rsidR="006731E4" w:rsidRPr="006552F8" w:rsidRDefault="006731E4" w:rsidP="00B730C7">
      <w:pPr>
        <w:pStyle w:val="Default"/>
        <w:jc w:val="both"/>
        <w:rPr>
          <w:color w:val="auto"/>
        </w:rPr>
      </w:pPr>
    </w:p>
    <w:p w14:paraId="05FD5006" w14:textId="6C3C4F87" w:rsidR="006731E4" w:rsidRPr="006552F8" w:rsidRDefault="00547ECF" w:rsidP="006731E4">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5</w:t>
      </w:r>
      <w:r w:rsidRPr="006552F8">
        <w:rPr>
          <w:rFonts w:ascii="Times New Roman" w:hAnsi="Times New Roman" w:cs="Times New Roman"/>
          <w:b/>
          <w:bCs/>
          <w:sz w:val="24"/>
          <w:szCs w:val="24"/>
        </w:rPr>
        <w:t xml:space="preserve">. </w:t>
      </w:r>
      <w:r w:rsidR="001369F9" w:rsidRPr="006552F8">
        <w:rPr>
          <w:rFonts w:ascii="Times New Roman" w:hAnsi="Times New Roman" w:cs="Times New Roman"/>
          <w:b/>
          <w:bCs/>
          <w:sz w:val="24"/>
          <w:szCs w:val="24"/>
        </w:rPr>
        <w:t>Užtikrinti, kad asmenys, atlydintys vaikus, ir darbuotojai, vykdantys vaikų priėmimą į įstaigą, uždarose erdvėse, grupės renginiuose uždarose erdvėse dalyvaujantys pilnamečiai tretieji asmeny</w:t>
      </w:r>
      <w:r w:rsidR="001369F9" w:rsidRPr="006552F8">
        <w:rPr>
          <w:rFonts w:ascii="Times New Roman" w:hAnsi="Times New Roman" w:cs="Times New Roman"/>
          <w:sz w:val="24"/>
          <w:szCs w:val="24"/>
        </w:rPr>
        <w:t xml:space="preserve">s (pvz., tėvai (globėjai, rūpintojai), kai tarp dalyvių neišlaikomas 2 metrų atstumas, </w:t>
      </w:r>
      <w:r w:rsidR="001369F9" w:rsidRPr="006552F8">
        <w:rPr>
          <w:rFonts w:ascii="Times New Roman" w:hAnsi="Times New Roman" w:cs="Times New Roman"/>
          <w:b/>
          <w:bCs/>
          <w:sz w:val="24"/>
          <w:szCs w:val="24"/>
        </w:rPr>
        <w:t>dėvėtų nosį ir burną dengiančias apsaugos priemones</w:t>
      </w:r>
      <w:r w:rsidR="001369F9" w:rsidRPr="006552F8">
        <w:rPr>
          <w:rFonts w:ascii="Times New Roman" w:hAnsi="Times New Roman" w:cs="Times New Roman"/>
          <w:sz w:val="24"/>
          <w:szCs w:val="24"/>
        </w:rPr>
        <w:t xml:space="preserve"> (veido kaukes, respiratorius ar kitas priemones). 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54CCD871" w14:textId="77777777" w:rsidR="004866D6" w:rsidRPr="006552F8" w:rsidRDefault="004866D6" w:rsidP="00B730C7">
      <w:pPr>
        <w:pStyle w:val="Default"/>
        <w:jc w:val="both"/>
        <w:rPr>
          <w:color w:val="auto"/>
        </w:rPr>
      </w:pPr>
    </w:p>
    <w:p w14:paraId="0880E475" w14:textId="44CAFF8A" w:rsidR="00734DEC" w:rsidRPr="006552F8" w:rsidRDefault="009D1ADF" w:rsidP="00B730C7">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6</w:t>
      </w:r>
      <w:r w:rsidR="00785C4E" w:rsidRPr="006552F8">
        <w:rPr>
          <w:rFonts w:ascii="Times New Roman" w:hAnsi="Times New Roman" w:cs="Times New Roman"/>
          <w:sz w:val="24"/>
          <w:szCs w:val="24"/>
        </w:rPr>
        <w:t xml:space="preserve">. Užtikrinti, kad šalia įėjimų į patalpas, kuriose vykdomas ikimokyklinis ir (ar) priešmokyklinis ugdymas, </w:t>
      </w:r>
      <w:r w:rsidR="00785C4E" w:rsidRPr="006552F8">
        <w:rPr>
          <w:rFonts w:ascii="Times New Roman" w:hAnsi="Times New Roman" w:cs="Times New Roman"/>
          <w:b/>
          <w:bCs/>
          <w:sz w:val="24"/>
          <w:szCs w:val="24"/>
        </w:rPr>
        <w:t>būtų sudarytos galimybės rankų dezinfekcijai</w:t>
      </w:r>
      <w:r w:rsidR="00785C4E" w:rsidRPr="006552F8">
        <w:rPr>
          <w:rFonts w:ascii="Times New Roman" w:hAnsi="Times New Roman" w:cs="Times New Roman"/>
          <w:sz w:val="24"/>
          <w:szCs w:val="24"/>
        </w:rPr>
        <w:t xml:space="preserve"> (gerai matomoje, bet vaikams nepasiekiamoje vietoje pakabintos rankų dezinfekcijai skirtos priemonės)</w:t>
      </w:r>
      <w:r w:rsidR="00734DEC" w:rsidRPr="006552F8">
        <w:rPr>
          <w:rFonts w:ascii="Times New Roman" w:hAnsi="Times New Roman" w:cs="Times New Roman"/>
          <w:sz w:val="24"/>
          <w:szCs w:val="24"/>
        </w:rPr>
        <w:t xml:space="preserve"> ir šalia </w:t>
      </w:r>
      <w:r w:rsidR="007C0909" w:rsidRPr="006552F8">
        <w:rPr>
          <w:rFonts w:ascii="Times New Roman" w:hAnsi="Times New Roman" w:cs="Times New Roman"/>
          <w:sz w:val="24"/>
          <w:szCs w:val="24"/>
        </w:rPr>
        <w:t xml:space="preserve">įėjimų į patalpas </w:t>
      </w:r>
      <w:r w:rsidR="00734DEC" w:rsidRPr="006552F8">
        <w:rPr>
          <w:rFonts w:ascii="Times New Roman" w:hAnsi="Times New Roman" w:cs="Times New Roman"/>
          <w:sz w:val="24"/>
          <w:szCs w:val="24"/>
        </w:rPr>
        <w:t>būtų įrengta (pastatyta) vienkartinėms apsaugos priemonėms išmesti skirta uždara šiukšlių dėžė.</w:t>
      </w:r>
    </w:p>
    <w:p w14:paraId="5ACA27CE" w14:textId="77777777" w:rsidR="004866D6" w:rsidRPr="006552F8" w:rsidRDefault="004866D6" w:rsidP="00B730C7">
      <w:pPr>
        <w:spacing w:after="0" w:line="240" w:lineRule="auto"/>
        <w:jc w:val="both"/>
        <w:rPr>
          <w:rFonts w:ascii="Times New Roman" w:hAnsi="Times New Roman" w:cs="Times New Roman"/>
          <w:sz w:val="24"/>
          <w:szCs w:val="24"/>
        </w:rPr>
      </w:pPr>
    </w:p>
    <w:p w14:paraId="424FD396" w14:textId="0B74EAA0" w:rsidR="007E197E" w:rsidRPr="00CB387A" w:rsidRDefault="009D1ADF" w:rsidP="00B730C7">
      <w:pPr>
        <w:pStyle w:val="Default"/>
        <w:jc w:val="both"/>
        <w:rPr>
          <w:b/>
          <w:bCs/>
          <w:color w:val="000000" w:themeColor="text1"/>
        </w:rPr>
      </w:pPr>
      <w:r w:rsidRPr="006552F8">
        <w:rPr>
          <w:color w:val="auto"/>
        </w:rPr>
        <w:t>7</w:t>
      </w:r>
      <w:r w:rsidR="00785C4E" w:rsidRPr="006552F8">
        <w:rPr>
          <w:color w:val="auto"/>
        </w:rPr>
        <w:t xml:space="preserve">. </w:t>
      </w:r>
      <w:r w:rsidR="001369F9" w:rsidRPr="006552F8">
        <w:rPr>
          <w:b/>
          <w:bCs/>
          <w:color w:val="auto"/>
        </w:rPr>
        <w:t>Užtikrinti vaikus atlydinčių asmenų sveikatos būklės stebėjimą (sudaryti sąlygas matuoti(s) kūno temperatūrą).</w:t>
      </w:r>
      <w:r w:rsidR="001369F9" w:rsidRPr="006552F8">
        <w:rPr>
          <w:color w:val="auto"/>
        </w:rPr>
        <w:t xml:space="preserve"> </w:t>
      </w:r>
      <w:r w:rsidR="00785C4E" w:rsidRPr="006552F8">
        <w:rPr>
          <w:b/>
          <w:bCs/>
          <w:color w:val="auto"/>
        </w:rPr>
        <w:t>Užtikrinti, kad būtų vertinama visų priimamų į įstaigą vaikų sveikatos būklė.</w:t>
      </w:r>
      <w:r w:rsidR="0004055C" w:rsidRPr="006552F8">
        <w:rPr>
          <w:color w:val="auto"/>
        </w:rPr>
        <w:t xml:space="preserve"> </w:t>
      </w:r>
      <w:r w:rsidR="00785C4E" w:rsidRPr="006552F8">
        <w:rPr>
          <w:b/>
          <w:bCs/>
          <w:color w:val="auto"/>
        </w:rPr>
        <w:t xml:space="preserve">Vaikai, kuriems pasireiškia karščiavimas, kurie turi ūmių viršutinių kvėpavimo takų </w:t>
      </w:r>
      <w:r w:rsidR="0035242C" w:rsidRPr="006552F8">
        <w:rPr>
          <w:b/>
          <w:bCs/>
          <w:color w:val="auto"/>
        </w:rPr>
        <w:t xml:space="preserve">ligų </w:t>
      </w:r>
      <w:r w:rsidR="00785C4E" w:rsidRPr="006552F8">
        <w:rPr>
          <w:b/>
          <w:bCs/>
          <w:color w:val="auto"/>
        </w:rPr>
        <w:t>požymių</w:t>
      </w:r>
      <w:r w:rsidR="00785C4E" w:rsidRPr="006552F8">
        <w:rPr>
          <w:color w:val="auto"/>
        </w:rPr>
        <w:t xml:space="preserve"> (pvz., sloga, kosulys, pasunkėjęs kvėpavimas) ar kitų požymių, nurodytų Lietuvos higienos normos HN 75:2016 „Ikimokyklinio ir priešmokyklinio ugdymo programų vykdymo bendrieji sveikatos saugos reikalavimai</w:t>
      </w:r>
      <w:r w:rsidR="00785C4E" w:rsidRPr="00CB387A">
        <w:rPr>
          <w:color w:val="000000" w:themeColor="text1"/>
        </w:rPr>
        <w:t xml:space="preserve">“, patvirtintos Lietuvos Respublikos sveikatos apsaugos ministro 2010 m. 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xml:space="preserve">. Vaikui sunegalavus įstaigoje, nedelsiant informuoti jo tėvus (globėjus). </w:t>
      </w:r>
      <w:r w:rsidR="00B730C7" w:rsidRPr="005031BE">
        <w:rPr>
          <w:b/>
          <w:bCs/>
          <w:color w:val="000000" w:themeColor="text1"/>
        </w:rPr>
        <w:t>Jei vaikui pasireiškė užkrečiamųjų ligų požymiai, jis izoliuojamas, kol jo tėvai (globėjai, rūpintojai) atvyks</w:t>
      </w:r>
      <w:r w:rsidR="00B730C7" w:rsidRPr="00F82D8A">
        <w:rPr>
          <w:color w:val="000000" w:themeColor="text1"/>
        </w:rPr>
        <w:t>.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647A18B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xml:space="preserve">. </w:t>
      </w:r>
      <w:r w:rsidR="00785C4E" w:rsidRPr="005031BE">
        <w:rPr>
          <w:b/>
          <w:bCs/>
          <w:color w:val="000000" w:themeColor="text1"/>
        </w:rPr>
        <w:t>jeigu darbuotojo administracija iš paties darbuotojo gavo informaciją apie jam nustatytą COVID-19 ligą (</w:t>
      </w:r>
      <w:proofErr w:type="spellStart"/>
      <w:r w:rsidR="00785C4E" w:rsidRPr="005031BE">
        <w:rPr>
          <w:b/>
          <w:bCs/>
          <w:color w:val="000000" w:themeColor="text1"/>
        </w:rPr>
        <w:t>koronoviruso</w:t>
      </w:r>
      <w:proofErr w:type="spellEnd"/>
      <w:r w:rsidR="00785C4E" w:rsidRPr="005031BE">
        <w:rPr>
          <w:b/>
          <w:bCs/>
          <w:color w:val="000000" w:themeColor="text1"/>
        </w:rPr>
        <w:t xml:space="preserve"> infekciją), </w:t>
      </w:r>
      <w:r w:rsidR="005031BE">
        <w:rPr>
          <w:b/>
          <w:bCs/>
          <w:color w:val="000000" w:themeColor="text1"/>
        </w:rPr>
        <w:t xml:space="preserve">nedelsiant </w:t>
      </w:r>
      <w:r w:rsidR="00785C4E" w:rsidRPr="005031BE">
        <w:rPr>
          <w:b/>
          <w:bCs/>
          <w:color w:val="000000" w:themeColor="text1"/>
        </w:rPr>
        <w:t>apie tai informuoti NVSC, bendradarbiauti su NVSC nustatant sąlytį turėjusius asmenis ir jiems taikant 14 dienų izoliaciją;</w:t>
      </w:r>
      <w:r w:rsidR="00785C4E" w:rsidRPr="00CB387A">
        <w:rPr>
          <w:color w:val="000000" w:themeColor="text1"/>
        </w:rPr>
        <w:t xml:space="preserve">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66920CE"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ir kiti pedagogai,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5031BE">
        <w:rPr>
          <w:color w:val="000000" w:themeColor="text1"/>
        </w:rPr>
        <w:t>bei</w:t>
      </w:r>
      <w:r w:rsidR="007C2D2E" w:rsidRPr="00F3588F">
        <w:rPr>
          <w:color w:val="000000" w:themeColor="text1"/>
        </w:rPr>
        <w:t xml:space="preserve"> kiti specialista</w:t>
      </w:r>
      <w:r w:rsidR="00762FDA" w:rsidRPr="00F3588F">
        <w:rPr>
          <w:color w:val="000000" w:themeColor="text1"/>
        </w:rPr>
        <w:t>i</w:t>
      </w:r>
      <w:r w:rsidR="002D1BB3" w:rsidRPr="00F3588F">
        <w:rPr>
          <w:color w:val="000000" w:themeColor="text1"/>
        </w:rPr>
        <w:t>, turintys pedagogo kvalifikacij</w:t>
      </w:r>
      <w:r w:rsidR="005031BE">
        <w:rPr>
          <w:color w:val="000000" w:themeColor="text1"/>
        </w:rPr>
        <w:t>ą.</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w:t>
      </w:r>
      <w:r w:rsidRPr="002511F3">
        <w:rPr>
          <w:rFonts w:ascii="Times New Roman" w:hAnsi="Times New Roman" w:cs="Times New Roman"/>
          <w:b/>
          <w:bCs/>
          <w:color w:val="000000" w:themeColor="text1"/>
          <w:sz w:val="24"/>
          <w:szCs w:val="24"/>
        </w:rPr>
        <w:t>ugdymo paslaugų teikimo patalpos būtų išvėdinamos prieš atvykstant vaikams ir ne rečiau kaip 2 kartus per dieną</w:t>
      </w:r>
      <w:r w:rsidRPr="00CB387A">
        <w:rPr>
          <w:rFonts w:ascii="Times New Roman" w:hAnsi="Times New Roman" w:cs="Times New Roman"/>
          <w:color w:val="000000" w:themeColor="text1"/>
          <w:sz w:val="24"/>
          <w:szCs w:val="24"/>
        </w:rPr>
        <w:t>.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 o aplinkos valymas ugdymo paslaugų teikimo vietoje būtų atliekama atsižvelgiant į Lietuvos 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8C"/>
    <w:rsid w:val="000322A2"/>
    <w:rsid w:val="0004055C"/>
    <w:rsid w:val="00081B4C"/>
    <w:rsid w:val="000B300B"/>
    <w:rsid w:val="001369F9"/>
    <w:rsid w:val="00152D6A"/>
    <w:rsid w:val="00236AE7"/>
    <w:rsid w:val="002511F3"/>
    <w:rsid w:val="002D1BB3"/>
    <w:rsid w:val="002E1747"/>
    <w:rsid w:val="00304AE8"/>
    <w:rsid w:val="0035242C"/>
    <w:rsid w:val="0042179E"/>
    <w:rsid w:val="004260BA"/>
    <w:rsid w:val="00427421"/>
    <w:rsid w:val="00477907"/>
    <w:rsid w:val="004866D6"/>
    <w:rsid w:val="0050155C"/>
    <w:rsid w:val="005031BE"/>
    <w:rsid w:val="00544677"/>
    <w:rsid w:val="00547ECF"/>
    <w:rsid w:val="00576031"/>
    <w:rsid w:val="00653752"/>
    <w:rsid w:val="006552F8"/>
    <w:rsid w:val="006731E4"/>
    <w:rsid w:val="006A1B83"/>
    <w:rsid w:val="006B4B73"/>
    <w:rsid w:val="00734DEC"/>
    <w:rsid w:val="00740EB6"/>
    <w:rsid w:val="0075799D"/>
    <w:rsid w:val="00762FDA"/>
    <w:rsid w:val="0078140C"/>
    <w:rsid w:val="00785C4E"/>
    <w:rsid w:val="007C0909"/>
    <w:rsid w:val="007C2D2E"/>
    <w:rsid w:val="007D0522"/>
    <w:rsid w:val="007E197E"/>
    <w:rsid w:val="007E6809"/>
    <w:rsid w:val="00803DD5"/>
    <w:rsid w:val="00825CF4"/>
    <w:rsid w:val="00884A4A"/>
    <w:rsid w:val="008A1E47"/>
    <w:rsid w:val="008D0BE0"/>
    <w:rsid w:val="00943BDB"/>
    <w:rsid w:val="009C248C"/>
    <w:rsid w:val="009D1ADF"/>
    <w:rsid w:val="00A0637A"/>
    <w:rsid w:val="00A24905"/>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EA3CE4"/>
    <w:rsid w:val="00F16375"/>
    <w:rsid w:val="00F2484B"/>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CC48-F585-4978-A573-CBEF9ED4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5341</Words>
  <Characters>3045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Molinukas</cp:lastModifiedBy>
  <cp:revision>2</cp:revision>
  <dcterms:created xsi:type="dcterms:W3CDTF">2020-08-21T09:35:00Z</dcterms:created>
  <dcterms:modified xsi:type="dcterms:W3CDTF">2020-08-21T09:35:00Z</dcterms:modified>
</cp:coreProperties>
</file>